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D581" w14:textId="77777777" w:rsidR="005E411E" w:rsidRPr="005E411E" w:rsidRDefault="005E411E" w:rsidP="005E411E">
      <w:pPr>
        <w:jc w:val="center"/>
        <w:rPr>
          <w:b/>
          <w:bCs/>
          <w:sz w:val="28"/>
          <w:szCs w:val="28"/>
        </w:rPr>
      </w:pPr>
      <w:r w:rsidRPr="005E411E">
        <w:rPr>
          <w:b/>
          <w:bCs/>
          <w:sz w:val="28"/>
          <w:szCs w:val="28"/>
        </w:rPr>
        <w:t>Uprawnienia laureatów i finalistów wojewódzkich konkursów przedmiotowych dla uczniów szkół podstawowych</w:t>
      </w:r>
    </w:p>
    <w:p w14:paraId="5A9B5927" w14:textId="77777777" w:rsidR="005E411E" w:rsidRPr="005E411E" w:rsidRDefault="005E411E" w:rsidP="005E411E">
      <w:r w:rsidRPr="005E411E">
        <w:t>Podstawa prawna</w:t>
      </w:r>
    </w:p>
    <w:p w14:paraId="14B81C37" w14:textId="77777777" w:rsidR="005E411E" w:rsidRPr="005E411E" w:rsidRDefault="005E411E" w:rsidP="005E411E">
      <w:pPr>
        <w:numPr>
          <w:ilvl w:val="0"/>
          <w:numId w:val="1"/>
        </w:numPr>
      </w:pPr>
      <w:r w:rsidRPr="005E411E">
        <w:t>Ustawa z dnia 14 grudnia 2016 r. – Prawo oświatowe: (</w:t>
      </w:r>
      <w:proofErr w:type="spellStart"/>
      <w:r w:rsidRPr="005E411E">
        <w:t>t.j</w:t>
      </w:r>
      <w:proofErr w:type="spellEnd"/>
      <w:r w:rsidRPr="005E411E">
        <w:t>. Dz.U. z 2024 r., poz. 737 ze zm.);</w:t>
      </w:r>
    </w:p>
    <w:p w14:paraId="761F24CC" w14:textId="77777777" w:rsidR="005E411E" w:rsidRPr="005E411E" w:rsidRDefault="005E411E" w:rsidP="005E411E">
      <w:pPr>
        <w:numPr>
          <w:ilvl w:val="0"/>
          <w:numId w:val="1"/>
        </w:numPr>
      </w:pPr>
      <w:r w:rsidRPr="005E411E">
        <w:t>Ustawa z dnia 7 września 1991 r. o systemie oświaty (</w:t>
      </w:r>
      <w:proofErr w:type="spellStart"/>
      <w:r w:rsidRPr="005E411E">
        <w:t>t.j</w:t>
      </w:r>
      <w:proofErr w:type="spellEnd"/>
      <w:r w:rsidRPr="005E411E">
        <w:t>. Dz.U. z 2024 r., poz. 750 ze zm.);</w:t>
      </w:r>
    </w:p>
    <w:p w14:paraId="23D39681" w14:textId="77777777" w:rsidR="005E411E" w:rsidRPr="005E411E" w:rsidRDefault="005E411E" w:rsidP="005E411E">
      <w:pPr>
        <w:numPr>
          <w:ilvl w:val="0"/>
          <w:numId w:val="1"/>
        </w:numPr>
      </w:pPr>
      <w:r w:rsidRPr="005E411E">
        <w:t>Rozporządzenie Ministra Edukacji Narodowej i Sportu z dnia 29 stycznia 2002 r. w sprawie organizacji oraz sposobu przeprowadzania konkursów, turniejów i olimpiad (</w:t>
      </w:r>
      <w:proofErr w:type="spellStart"/>
      <w:r w:rsidRPr="005E411E">
        <w:t>t.j</w:t>
      </w:r>
      <w:proofErr w:type="spellEnd"/>
      <w:r w:rsidRPr="005E411E">
        <w:t>. Dz. U. z 2020 r., poz. 1036);</w:t>
      </w:r>
    </w:p>
    <w:p w14:paraId="07419807" w14:textId="77777777" w:rsidR="005E411E" w:rsidRPr="005E411E" w:rsidRDefault="005E411E" w:rsidP="005E411E">
      <w:pPr>
        <w:numPr>
          <w:ilvl w:val="0"/>
          <w:numId w:val="1"/>
        </w:numPr>
      </w:pPr>
      <w:r w:rsidRPr="005E411E">
        <w:t>Rozporządzenie Ministra Edukacji i Nauki z dnia 18 listopada 2022 r. w sprawie przeprowadzania postępowania rekrutacyjnego oraz postępowania uzupełniającego do publicznych przedszkoli, szkół, placówek i centrów (</w:t>
      </w:r>
      <w:proofErr w:type="spellStart"/>
      <w:r w:rsidRPr="005E411E">
        <w:t>t.j</w:t>
      </w:r>
      <w:proofErr w:type="spellEnd"/>
      <w:r w:rsidRPr="005E411E">
        <w:t>. Dz.U. z 2024 r., poz. 989).</w:t>
      </w:r>
    </w:p>
    <w:p w14:paraId="7A71EAC1" w14:textId="77777777" w:rsidR="005E411E" w:rsidRPr="005E411E" w:rsidRDefault="005E411E" w:rsidP="005E411E">
      <w:r w:rsidRPr="005E411E">
        <w:t>I. Laureaci wojewódzkich konkursów przedmiotowych organizowanych przez kuratora</w:t>
      </w:r>
      <w:r w:rsidRPr="005E411E">
        <w:br/>
        <w:t>oświaty:</w:t>
      </w:r>
    </w:p>
    <w:p w14:paraId="7F47E060" w14:textId="77777777" w:rsidR="005E411E" w:rsidRPr="005E411E" w:rsidRDefault="005E411E" w:rsidP="005E411E">
      <w:r w:rsidRPr="005E411E">
        <w:rPr>
          <w:b/>
          <w:bCs/>
        </w:rPr>
        <w:t>Ocena klasyfikacyjna</w:t>
      </w:r>
      <w:r w:rsidRPr="005E411E">
        <w:t> – art. 44 j ustawy z dnia 7 września 1991 r. o systemie oświaty (</w:t>
      </w:r>
      <w:proofErr w:type="spellStart"/>
      <w:r w:rsidRPr="005E411E">
        <w:t>t.j</w:t>
      </w:r>
      <w:proofErr w:type="spellEnd"/>
      <w:r w:rsidRPr="005E411E">
        <w:t>. Dz.U. z 2024 r., poz. 750 ze zm.).</w:t>
      </w:r>
    </w:p>
    <w:p w14:paraId="0377C33B" w14:textId="77777777" w:rsidR="005E411E" w:rsidRPr="005E411E" w:rsidRDefault="005E411E" w:rsidP="005E411E">
      <w:r w:rsidRPr="005E411E">
        <w:t>Laureaci Wojewódzkich Konkursów Przedmiotowych otrzymują z danych zajęć edukacyjnych najwyższą pozytywną </w:t>
      </w:r>
      <w:r w:rsidRPr="005E411E">
        <w:rPr>
          <w:b/>
          <w:bCs/>
        </w:rPr>
        <w:t>roczną ocenę klasyfikacyjną</w:t>
      </w:r>
      <w:r w:rsidRPr="005E411E">
        <w:t>. Jeżeli tytuł laureata został uzyskany po ustaleniu rocznej oceny klasyfikacyjnej z zajęć edukacyjnych, to uczeń otrzymuje z tych zajęć edukacyjnych najwyższą pozytywną </w:t>
      </w:r>
      <w:r w:rsidRPr="005E411E">
        <w:rPr>
          <w:b/>
          <w:bCs/>
        </w:rPr>
        <w:t>końcową ocenę klasyfikacyjną</w:t>
      </w:r>
      <w:r w:rsidRPr="005E411E">
        <w:t>.</w:t>
      </w:r>
    </w:p>
    <w:p w14:paraId="248967C1" w14:textId="77777777" w:rsidR="005E411E" w:rsidRPr="005E411E" w:rsidRDefault="005E411E" w:rsidP="005E411E">
      <w:r w:rsidRPr="005E411E">
        <w:rPr>
          <w:b/>
          <w:bCs/>
        </w:rPr>
        <w:t>Zwolnienie z egzaminu ósmoklasisty</w:t>
      </w:r>
      <w:r w:rsidRPr="005E411E">
        <w:t xml:space="preserve"> – art. 44 </w:t>
      </w:r>
      <w:proofErr w:type="spellStart"/>
      <w:r w:rsidRPr="005E411E">
        <w:t>zx</w:t>
      </w:r>
      <w:proofErr w:type="spellEnd"/>
      <w:r w:rsidRPr="005E411E">
        <w:t xml:space="preserve"> ust. 1, 3 i 4 ustawy z dnia 7 września 1991 r. o systemie oświaty (</w:t>
      </w:r>
      <w:proofErr w:type="spellStart"/>
      <w:r w:rsidRPr="005E411E">
        <w:t>t.j</w:t>
      </w:r>
      <w:proofErr w:type="spellEnd"/>
      <w:r w:rsidRPr="005E411E">
        <w:t>. Dz.U. z 2024 r., poz. 750 ze zm.).</w:t>
      </w:r>
    </w:p>
    <w:p w14:paraId="465E2F3B" w14:textId="77777777" w:rsidR="005E411E" w:rsidRPr="005E411E" w:rsidRDefault="005E411E" w:rsidP="005E411E">
      <w:r w:rsidRPr="005E411E">
        <w:t xml:space="preserve">Laureaci Wojewódzkich Konkursów Przedmiotowych organizowanych z zakresu jednego z przedmiotów objętych egzaminem ósmoklasisty, są zwolnieni z egzaminu ósmoklasisty z tego przedmiotu, na podstawie zaświadczenia stwierdzającego uzyskanie tytułu laureata. Zwolnienie jest równoznaczne z uzyskaniem z egzaminu ósmoklasisty z danego przedmiotu najwyższego wyniku. Zaświadczenie przedkłada się przewodniczącemu zespołu egzaminacyjnego, o którym mowa w art. 44 </w:t>
      </w:r>
      <w:proofErr w:type="spellStart"/>
      <w:r w:rsidRPr="005E411E">
        <w:t>zzs</w:t>
      </w:r>
      <w:proofErr w:type="spellEnd"/>
      <w:r w:rsidRPr="005E411E">
        <w:t xml:space="preserve"> ust. 3. W przypadku gdy uczeń uzyskał tytuł laureata z innego języka obcego nowożytnego niż ten, który został zadeklarowany, dyrektor szkoły, na wniosek rodziców ucznia, złożony nie później niż na 2 tygodnie przed terminem egzaminu ósmoklasisty, informuje okręgową komisję egzaminacyjną o zmianie języka obcego nowożytnego, jeżeli języka tego uczeń uczy się w ramach obowiązkowych zajęć edukacyjnych.</w:t>
      </w:r>
    </w:p>
    <w:p w14:paraId="2646B54A" w14:textId="77777777" w:rsidR="005E411E" w:rsidRPr="005E411E" w:rsidRDefault="005E411E" w:rsidP="005E411E">
      <w:r w:rsidRPr="005E411E">
        <w:rPr>
          <w:b/>
          <w:bCs/>
        </w:rPr>
        <w:t>Rekrutacja do pierwszych klas publicznych szkół ponadpodstawowych</w:t>
      </w:r>
      <w:r w:rsidRPr="005E411E">
        <w:t> – art. 132 pkt 1, 2 i 3 ustawy z dnia 14 grudnia 2016 r. Prawo oświatowe (</w:t>
      </w:r>
      <w:proofErr w:type="spellStart"/>
      <w:r w:rsidRPr="005E411E">
        <w:t>t.j</w:t>
      </w:r>
      <w:proofErr w:type="spellEnd"/>
      <w:r w:rsidRPr="005E411E">
        <w:t>. Dz.U. z 2024 r., poz. 737 ze zm.).</w:t>
      </w:r>
    </w:p>
    <w:p w14:paraId="01A59CF9" w14:textId="77777777" w:rsidR="005E411E" w:rsidRPr="005E411E" w:rsidRDefault="005E411E" w:rsidP="005E411E">
      <w:r w:rsidRPr="005E411E">
        <w:lastRenderedPageBreak/>
        <w:t>Laureaci Wojewódzkich Konkursów Przedmiotowych są przyjmowani w pierwszej kolejności do publicznej szkoły ponadpodstawowej (w tym integracyjnej, sportowej, mistrzostwa sportowego, dwujęzycznej, międzynarodowej) lub oddziału integracyjnego, sportowego, mistrzostwa sportowego, dwujęzycznego, międzynarodowego w publicznej szkole ponadpodstawowej ogólnodostępnej, po spełnieniu pozostałych niezbędnych warunków wymaganych do przyjęcia do danego typu szkoły.</w:t>
      </w:r>
    </w:p>
    <w:p w14:paraId="49839BB4" w14:textId="77777777" w:rsidR="005E411E" w:rsidRPr="005E411E" w:rsidRDefault="005E411E" w:rsidP="005E411E">
      <w:r w:rsidRPr="005E411E">
        <w:t>W przypadku rekrutacji do publicznej szkoły ponadpodstawowej dwujęzycznej, oddziału dwujęzycznego w publicznej szkole ponadpodstawowej ogólnodostępnej lub oddziału międzynarodowego w publicznej szkole ponadpodstawowej ogólnodostępnej oraz klasy wstępnej, o której mowa w art. 25 ust. 3 UPO warunek uzyskania odpowiednio pozytywnego wyniku sprawdzianu kompetencji językowych, o którym mowa w art. 140 ust. 1 UPO, albo pozytywnego wyniku sprawdzianu predyspozycji językowych, o którym mowa w art. 140 ust. 2 UPO, nie dotyczy laureata konkursu przedmiotowego o zasięgu wojewódzkim z języka obcego nowożytnego, który będzie drugim językiem nauczania w szkole, oddziale albo klasie, o przyjęcie do których ubiega się laureat konkursu przedmiotowego.</w:t>
      </w:r>
    </w:p>
    <w:p w14:paraId="58F9186A" w14:textId="77777777" w:rsidR="005E411E" w:rsidRPr="005E411E" w:rsidRDefault="005E411E" w:rsidP="005E411E">
      <w:r w:rsidRPr="005E411E">
        <w:t>II. Finaliści wojewódzkich konkursów przedmiotowych organizowanych przez kuratora</w:t>
      </w:r>
      <w:r w:rsidRPr="005E411E">
        <w:br/>
        <w:t>oświaty:</w:t>
      </w:r>
    </w:p>
    <w:p w14:paraId="672A7F82" w14:textId="77777777" w:rsidR="005E411E" w:rsidRPr="005E411E" w:rsidRDefault="005E411E" w:rsidP="005E411E">
      <w:r w:rsidRPr="005E411E">
        <w:rPr>
          <w:b/>
          <w:bCs/>
        </w:rPr>
        <w:t>Rekrutacja do pierwszych klas publicznych szkół ponadpodstawowych</w:t>
      </w:r>
      <w:r w:rsidRPr="005E411E">
        <w:t> – § 6 ust. 1 pkt 3 lit. a i d Rozporządzenia Ministra Edukacji i Nauki z dnia 18 listopada 2022 r. w sprawie przeprowadzania postępowania rekrutacyjnego oraz postępowania uzupełniającego do publicznych przedszkoli, szkół, placówek i centrów (</w:t>
      </w:r>
      <w:proofErr w:type="spellStart"/>
      <w:r w:rsidRPr="005E411E">
        <w:t>t.j</w:t>
      </w:r>
      <w:proofErr w:type="spellEnd"/>
      <w:r w:rsidRPr="005E411E">
        <w:t>. Dz.U. z 2024 r. poz. 989).</w:t>
      </w:r>
    </w:p>
    <w:p w14:paraId="646A98BB" w14:textId="77777777" w:rsidR="005E411E" w:rsidRPr="005E411E" w:rsidRDefault="005E411E" w:rsidP="005E411E">
      <w:r w:rsidRPr="005E411E">
        <w:t>W rekrutacji do szkół ponadpodstawowych przy przeliczaniu na punkty kryterium uzyskania szczególnych osiągnięć wymienionych na świadectwie ukończenia szkoły podstawowej przyznaje się w przypadku uzyskania:</w:t>
      </w:r>
    </w:p>
    <w:p w14:paraId="68723D76" w14:textId="77777777" w:rsidR="005E411E" w:rsidRPr="005E411E" w:rsidRDefault="005E411E" w:rsidP="005E411E">
      <w:pPr>
        <w:numPr>
          <w:ilvl w:val="0"/>
          <w:numId w:val="2"/>
        </w:numPr>
      </w:pPr>
      <w:r w:rsidRPr="005E411E">
        <w:rPr>
          <w:b/>
          <w:bCs/>
        </w:rPr>
        <w:t>tytułu finalisty </w:t>
      </w:r>
      <w:r w:rsidRPr="005E411E">
        <w:t>wojewódzkiego konkursu przedmiotowego – </w:t>
      </w:r>
      <w:r w:rsidRPr="005E411E">
        <w:rPr>
          <w:b/>
          <w:bCs/>
        </w:rPr>
        <w:t>7 punktów</w:t>
      </w:r>
      <w:r w:rsidRPr="005E411E">
        <w:t>,</w:t>
      </w:r>
    </w:p>
    <w:p w14:paraId="01ACB78E" w14:textId="77777777" w:rsidR="005E411E" w:rsidRPr="005E411E" w:rsidRDefault="005E411E" w:rsidP="005E411E">
      <w:pPr>
        <w:numPr>
          <w:ilvl w:val="0"/>
          <w:numId w:val="2"/>
        </w:numPr>
      </w:pPr>
      <w:r w:rsidRPr="005E411E">
        <w:rPr>
          <w:b/>
          <w:bCs/>
        </w:rPr>
        <w:t>dwóch lub więcej tytułów finalisty</w:t>
      </w:r>
      <w:r w:rsidRPr="005E411E">
        <w:t> wojewódzkiego konkursu przedmiotowego – </w:t>
      </w:r>
      <w:r w:rsidRPr="005E411E">
        <w:rPr>
          <w:b/>
          <w:bCs/>
        </w:rPr>
        <w:t>10 punktów</w:t>
      </w:r>
      <w:r w:rsidRPr="005E411E">
        <w:t>.</w:t>
      </w:r>
    </w:p>
    <w:p w14:paraId="5A0A7456" w14:textId="77777777" w:rsidR="005E411E" w:rsidRPr="005E411E" w:rsidRDefault="005E411E" w:rsidP="005E411E">
      <w:r w:rsidRPr="005E411E">
        <w:t>III. Dokumentacja uprawnień przysługujących laureatom i finalistom konkursów przedmiotowych organizowanych przez kuratora oświaty</w:t>
      </w:r>
    </w:p>
    <w:p w14:paraId="5E1DF876" w14:textId="77777777" w:rsidR="005E411E" w:rsidRPr="005E411E" w:rsidRDefault="005E411E" w:rsidP="005E411E">
      <w:r w:rsidRPr="005E411E">
        <w:t>art. 150 ust. 2 pkt 4 lit. d ustawy z dnia 14 grudnia 2016 r. Prawo oświatowe (</w:t>
      </w:r>
      <w:proofErr w:type="spellStart"/>
      <w:r w:rsidRPr="005E411E">
        <w:t>t.j</w:t>
      </w:r>
      <w:proofErr w:type="spellEnd"/>
      <w:r w:rsidRPr="005E411E">
        <w:t xml:space="preserve">. Dz.U. z 2024 r., poz. 737 ze zm.), art. 44 </w:t>
      </w:r>
      <w:proofErr w:type="spellStart"/>
      <w:r w:rsidRPr="005E411E">
        <w:t>zx</w:t>
      </w:r>
      <w:proofErr w:type="spellEnd"/>
      <w:r w:rsidRPr="005E411E">
        <w:t xml:space="preserve"> ust. 2 ustawy z dnia 7 września 1991 r. o systemie oświaty (</w:t>
      </w:r>
      <w:proofErr w:type="spellStart"/>
      <w:r w:rsidRPr="005E411E">
        <w:t>t.j</w:t>
      </w:r>
      <w:proofErr w:type="spellEnd"/>
      <w:r w:rsidRPr="005E411E">
        <w:t>. Dz.U. z 2024 r., poz. 750 ze zm.).</w:t>
      </w:r>
    </w:p>
    <w:p w14:paraId="3ED1A2F4" w14:textId="77777777" w:rsidR="005E411E" w:rsidRPr="005E411E" w:rsidRDefault="005E411E" w:rsidP="005E411E">
      <w:r w:rsidRPr="005E411E">
        <w:t>Dokumentem potwierdzającym uzyskanie danego tytułu wraz z przysługującymi uprawnieniami jest </w:t>
      </w:r>
      <w:r w:rsidRPr="005E411E">
        <w:rPr>
          <w:b/>
          <w:bCs/>
        </w:rPr>
        <w:t>zaświadczenie</w:t>
      </w:r>
      <w:r w:rsidRPr="005E411E">
        <w:t> wystawione zgodnie z § 5 ust. 1 Rozporządzenia Ministra Edukacji Narodowej i Sportu z dnia 29 stycznia 2002 r. w sprawie organizacji oraz sposobu przeprowadzania konkursów, turniejów i olimpiad (</w:t>
      </w:r>
      <w:proofErr w:type="spellStart"/>
      <w:r w:rsidRPr="005E411E">
        <w:t>t.j</w:t>
      </w:r>
      <w:proofErr w:type="spellEnd"/>
      <w:r w:rsidRPr="005E411E">
        <w:t>. Dz. U. z 2020 r., poz. 1036).</w:t>
      </w:r>
    </w:p>
    <w:p w14:paraId="0B654D8D" w14:textId="77777777" w:rsidR="005E411E" w:rsidRPr="005E411E" w:rsidRDefault="005E411E" w:rsidP="005E411E">
      <w:r w:rsidRPr="005E411E">
        <w:t>Zaświadczenia kuratora oświaty są ważne na terenie całego kraju.</w:t>
      </w:r>
    </w:p>
    <w:p w14:paraId="62DE7C28" w14:textId="77777777" w:rsidR="005E411E" w:rsidRDefault="005E411E"/>
    <w:sectPr w:rsidR="005E411E" w:rsidSect="005E411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65B57"/>
    <w:multiLevelType w:val="multilevel"/>
    <w:tmpl w:val="DF10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5703E"/>
    <w:multiLevelType w:val="multilevel"/>
    <w:tmpl w:val="BACA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9114967">
    <w:abstractNumId w:val="0"/>
  </w:num>
  <w:num w:numId="2" w16cid:durableId="115168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E"/>
    <w:rsid w:val="003C6A6E"/>
    <w:rsid w:val="005E411E"/>
    <w:rsid w:val="009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A63A"/>
  <w15:chartTrackingRefBased/>
  <w15:docId w15:val="{44C4BC8B-1571-442E-9FDE-7F018A0E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4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4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4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4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4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4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41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41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4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4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41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4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4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41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41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41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1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4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Damek</dc:creator>
  <cp:keywords/>
  <dc:description/>
  <cp:lastModifiedBy>Małgorzata Damek</cp:lastModifiedBy>
  <cp:revision>1</cp:revision>
  <dcterms:created xsi:type="dcterms:W3CDTF">2025-09-05T10:31:00Z</dcterms:created>
  <dcterms:modified xsi:type="dcterms:W3CDTF">2025-09-06T12:09:00Z</dcterms:modified>
</cp:coreProperties>
</file>